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1A2A" w14:textId="77777777" w:rsidR="00A17A73" w:rsidRDefault="0039632B">
      <w:pPr>
        <w:spacing w:after="31"/>
        <w:ind w:right="120"/>
        <w:jc w:val="right"/>
      </w:pPr>
      <w:r>
        <w:t xml:space="preserve"> </w:t>
      </w:r>
    </w:p>
    <w:p w14:paraId="7AA2C77F" w14:textId="77777777" w:rsidR="00A17A73" w:rsidRDefault="0039632B">
      <w:pPr>
        <w:spacing w:after="0" w:line="249" w:lineRule="auto"/>
        <w:ind w:left="10" w:right="168" w:hanging="10"/>
        <w:jc w:val="right"/>
      </w:pPr>
      <w:r>
        <w:rPr>
          <w:rFonts w:ascii="Arial" w:eastAsia="Arial" w:hAnsi="Arial" w:cs="Arial"/>
          <w:sz w:val="28"/>
        </w:rPr>
        <w:t xml:space="preserve">Attachment A </w:t>
      </w:r>
    </w:p>
    <w:p w14:paraId="51CC5849" w14:textId="77777777" w:rsidR="00A17A73" w:rsidRDefault="0039632B">
      <w:pPr>
        <w:spacing w:after="87"/>
        <w:ind w:left="24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2763B9D2" w14:textId="77777777" w:rsidR="00A17A73" w:rsidRDefault="0039632B">
      <w:pPr>
        <w:spacing w:after="188"/>
        <w:ind w:left="156"/>
        <w:jc w:val="center"/>
      </w:pPr>
      <w:r>
        <w:rPr>
          <w:rFonts w:ascii="Arial" w:eastAsia="Arial" w:hAnsi="Arial" w:cs="Arial"/>
          <w:b/>
          <w:sz w:val="28"/>
        </w:rPr>
        <w:t>Acceptable Documentation for Program Eligibility</w:t>
      </w:r>
      <w:r>
        <w:rPr>
          <w:rFonts w:ascii="Arial" w:eastAsia="Arial" w:hAnsi="Arial" w:cs="Arial"/>
          <w:sz w:val="28"/>
        </w:rPr>
        <w:t xml:space="preserve"> </w:t>
      </w:r>
    </w:p>
    <w:p w14:paraId="37DC63D6" w14:textId="77777777" w:rsidR="00A17A73" w:rsidRDefault="0039632B">
      <w:pPr>
        <w:spacing w:after="0" w:line="240" w:lineRule="auto"/>
        <w:ind w:left="240"/>
      </w:pPr>
      <w:r>
        <w:rPr>
          <w:rFonts w:ascii="Arial" w:eastAsia="Arial" w:hAnsi="Arial" w:cs="Arial"/>
          <w:sz w:val="24"/>
        </w:rPr>
        <w:t xml:space="preserve">Below is an excerpt of a table that expresses acceptable documentation for the Dislocated Worker eligibility requirements in this policy, included in this document for ease of reference. </w:t>
      </w:r>
    </w:p>
    <w:p w14:paraId="1CEEEB93" w14:textId="77777777" w:rsidR="00A17A73" w:rsidRDefault="0039632B">
      <w:pPr>
        <w:spacing w:after="0"/>
        <w:ind w:left="24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980" w:type="dxa"/>
        <w:tblInd w:w="61" w:type="dxa"/>
        <w:tblCellMar>
          <w:top w:w="8" w:type="dxa"/>
          <w:left w:w="97" w:type="dxa"/>
          <w:right w:w="75" w:type="dxa"/>
        </w:tblCellMar>
        <w:tblLook w:val="04A0" w:firstRow="1" w:lastRow="0" w:firstColumn="1" w:lastColumn="0" w:noHBand="0" w:noVBand="1"/>
      </w:tblPr>
      <w:tblGrid>
        <w:gridCol w:w="2339"/>
        <w:gridCol w:w="2070"/>
        <w:gridCol w:w="6571"/>
      </w:tblGrid>
      <w:tr w:rsidR="00A17A73" w14:paraId="0D0A31A0" w14:textId="77777777">
        <w:trPr>
          <w:trHeight w:val="23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D03049" w14:textId="77777777" w:rsidR="00A17A73" w:rsidRDefault="0039632B">
            <w:pPr>
              <w:ind w:left="9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Data Element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D917BF" w14:textId="77777777" w:rsidR="00A17A73" w:rsidRDefault="0039632B">
            <w:pPr>
              <w:ind w:left="11"/>
            </w:pPr>
            <w:commentRangeStart w:id="0"/>
            <w:r>
              <w:rPr>
                <w:rFonts w:ascii="Arial" w:eastAsia="Arial" w:hAnsi="Arial" w:cs="Arial"/>
                <w:b/>
                <w:i/>
                <w:sz w:val="20"/>
              </w:rPr>
              <w:t>Requirement Notes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commentRangeEnd w:id="0"/>
            <w:r w:rsidR="00B93FBB">
              <w:rPr>
                <w:rStyle w:val="CommentReference"/>
              </w:rPr>
              <w:commentReference w:id="0"/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70A8D7" w14:textId="77777777" w:rsidR="00A17A73" w:rsidRDefault="0039632B">
            <w:pPr>
              <w:ind w:left="1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Source Documentation Requirements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17A73" w14:paraId="673B61D6" w14:textId="77777777">
        <w:trPr>
          <w:trHeight w:val="208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81B8" w14:textId="77777777" w:rsidR="00A17A73" w:rsidRDefault="0039632B">
            <w:pPr>
              <w:ind w:left="9"/>
            </w:pPr>
            <w:r>
              <w:rPr>
                <w:rFonts w:ascii="Arial" w:eastAsia="Arial" w:hAnsi="Arial" w:cs="Arial"/>
                <w:sz w:val="20"/>
              </w:rPr>
              <w:t xml:space="preserve">Date of Birth/Proof of </w:t>
            </w:r>
          </w:p>
          <w:p w14:paraId="3C634B55" w14:textId="77777777" w:rsidR="00A17A73" w:rsidRDefault="0039632B">
            <w:pPr>
              <w:ind w:left="9"/>
            </w:pPr>
            <w:r>
              <w:rPr>
                <w:rFonts w:ascii="Arial" w:eastAsia="Arial" w:hAnsi="Arial" w:cs="Arial"/>
                <w:sz w:val="20"/>
              </w:rPr>
              <w:t xml:space="preserve">Age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CD67" w14:textId="77777777" w:rsidR="0059371F" w:rsidRDefault="0039632B" w:rsidP="0059371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Required </w:t>
            </w:r>
          </w:p>
          <w:p w14:paraId="6BCDB3DE" w14:textId="77777777" w:rsidR="00A17A73" w:rsidRDefault="00A17A73">
            <w:pPr>
              <w:ind w:left="11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487A" w14:textId="77777777" w:rsidR="00A17A73" w:rsidRDefault="0039632B" w:rsidP="00705557">
            <w:pPr>
              <w:ind w:left="12" w:right="187"/>
            </w:pPr>
            <w:r>
              <w:rPr>
                <w:rFonts w:ascii="Arial" w:eastAsia="Arial" w:hAnsi="Arial" w:cs="Arial"/>
                <w:sz w:val="20"/>
              </w:rPr>
              <w:t xml:space="preserve">A driver’s license or state ID; </w:t>
            </w:r>
            <w:r w:rsidRPr="00E6174F">
              <w:rPr>
                <w:rFonts w:ascii="Arial" w:eastAsia="Arial" w:hAnsi="Arial" w:cs="Arial"/>
                <w:sz w:val="20"/>
              </w:rPr>
              <w:t>report of Transfer or Discharge paper</w:t>
            </w:r>
            <w:r>
              <w:rPr>
                <w:rFonts w:ascii="Arial" w:eastAsia="Arial" w:hAnsi="Arial" w:cs="Arial"/>
                <w:sz w:val="20"/>
              </w:rPr>
              <w:t xml:space="preserve">; a copy of a birth certificate; a copy of an age certificate issued by local school officials; public assistance or social service records; federal, state or local government identification card; passport; hospital record of birth; Social Security Administration printout; work </w:t>
            </w:r>
            <w:r w:rsidR="004F7621">
              <w:rPr>
                <w:rFonts w:ascii="Arial" w:eastAsia="Arial" w:hAnsi="Arial" w:cs="Arial"/>
                <w:sz w:val="20"/>
              </w:rPr>
              <w:t xml:space="preserve">authorization </w:t>
            </w:r>
            <w:r>
              <w:rPr>
                <w:rFonts w:ascii="Arial" w:eastAsia="Arial" w:hAnsi="Arial" w:cs="Arial"/>
                <w:sz w:val="20"/>
              </w:rPr>
              <w:t xml:space="preserve">permit; official school record; or baptismal record; DD214, cross- matched with Department of Vital Statistics and Tribal Records. </w:t>
            </w:r>
          </w:p>
        </w:tc>
      </w:tr>
      <w:tr w:rsidR="00A17A73" w14:paraId="22BF11A5" w14:textId="77777777">
        <w:trPr>
          <w:trHeight w:val="92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2FB2" w14:textId="77777777" w:rsidR="00A17A73" w:rsidRDefault="0039632B">
            <w:pPr>
              <w:ind w:left="9"/>
            </w:pPr>
            <w:r>
              <w:rPr>
                <w:rFonts w:ascii="Arial" w:eastAsia="Arial" w:hAnsi="Arial" w:cs="Arial"/>
                <w:sz w:val="20"/>
              </w:rPr>
              <w:t xml:space="preserve">Proof of Name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C183" w14:textId="77777777" w:rsidR="00A17A73" w:rsidRDefault="0039632B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Required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B68D" w14:textId="77777777" w:rsidR="00A17A73" w:rsidRDefault="0039632B" w:rsidP="00705557">
            <w:pPr>
              <w:ind w:left="12" w:right="900" w:hanging="2"/>
            </w:pPr>
            <w:r>
              <w:rPr>
                <w:rFonts w:ascii="Arial" w:eastAsia="Arial" w:hAnsi="Arial" w:cs="Arial"/>
                <w:sz w:val="20"/>
              </w:rPr>
              <w:t xml:space="preserve">The documentation may be in the form of a driver’s license or state ID; passport; Veteran’s DD214; health insurance card; Social Security card; or school records. </w:t>
            </w:r>
          </w:p>
        </w:tc>
      </w:tr>
      <w:tr w:rsidR="00A17A73" w14:paraId="01232B99" w14:textId="77777777">
        <w:trPr>
          <w:trHeight w:val="139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B94A" w14:textId="77777777" w:rsidR="00A17A73" w:rsidRDefault="0039632B">
            <w:pPr>
              <w:ind w:left="9"/>
            </w:pPr>
            <w:r>
              <w:rPr>
                <w:rFonts w:ascii="Arial" w:eastAsia="Arial" w:hAnsi="Arial" w:cs="Arial"/>
                <w:sz w:val="20"/>
              </w:rPr>
              <w:t xml:space="preserve">Social Security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1744" w14:textId="77777777" w:rsidR="00E6174F" w:rsidRDefault="00E6174F" w:rsidP="00E6174F">
            <w:pPr>
              <w:ind w:left="8"/>
              <w:rPr>
                <w:rFonts w:ascii="Arial" w:eastAsia="Arial" w:hAnsi="Arial" w:cs="Arial"/>
                <w:sz w:val="20"/>
              </w:rPr>
            </w:pPr>
          </w:p>
          <w:p w14:paraId="712A34D6" w14:textId="77777777" w:rsidR="00E6174F" w:rsidRDefault="00E6174F" w:rsidP="00E6174F">
            <w:pPr>
              <w:ind w:left="8"/>
              <w:rPr>
                <w:rFonts w:ascii="Arial" w:eastAsia="Arial" w:hAnsi="Arial" w:cs="Arial"/>
                <w:sz w:val="20"/>
              </w:rPr>
            </w:pPr>
          </w:p>
          <w:p w14:paraId="7B39EB3A" w14:textId="77777777" w:rsidR="00A17A73" w:rsidRDefault="0039632B" w:rsidP="00E6174F">
            <w:pPr>
              <w:ind w:left="8"/>
            </w:pPr>
            <w:r w:rsidRPr="00143F53">
              <w:rPr>
                <w:rFonts w:ascii="Arial" w:eastAsia="Arial" w:hAnsi="Arial" w:cs="Arial"/>
                <w:sz w:val="20"/>
              </w:rPr>
              <w:t xml:space="preserve">Required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0914" w14:textId="77777777" w:rsidR="00A17A73" w:rsidRPr="004F7621" w:rsidRDefault="0039632B" w:rsidP="00E6174F">
            <w:pPr>
              <w:ind w:left="12" w:right="653"/>
              <w:rPr>
                <w:strike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documentation may be in the form of a Social Security Card; W-2 form; IRS form letter 1722; pay stubs; Social Security benefits; DD-214 </w:t>
            </w:r>
          </w:p>
        </w:tc>
      </w:tr>
      <w:tr w:rsidR="00A17A73" w14:paraId="36184A94" w14:textId="77777777">
        <w:trPr>
          <w:trHeight w:val="286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2C47" w14:textId="77777777" w:rsidR="00A17A73" w:rsidRDefault="00B96884" w:rsidP="00B75698">
            <w:pPr>
              <w:ind w:left="9"/>
            </w:pPr>
            <w:r>
              <w:rPr>
                <w:rFonts w:ascii="Arial" w:eastAsia="Arial" w:hAnsi="Arial" w:cs="Arial"/>
                <w:sz w:val="20"/>
              </w:rPr>
              <w:t>Residency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7344" w14:textId="77777777" w:rsidR="00A17A73" w:rsidRDefault="0039632B">
            <w:pPr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Required </w:t>
            </w:r>
            <w:r w:rsidR="00B75698">
              <w:rPr>
                <w:rFonts w:ascii="Arial" w:eastAsia="Arial" w:hAnsi="Arial" w:cs="Arial"/>
                <w:sz w:val="20"/>
              </w:rPr>
              <w:t>(State DW only)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C3FC" w14:textId="77777777" w:rsidR="00A17A73" w:rsidRDefault="00B96884" w:rsidP="00E6174F">
            <w:pPr>
              <w:ind w:left="10" w:right="148"/>
            </w:pPr>
            <w:r>
              <w:rPr>
                <w:rFonts w:ascii="Arial" w:eastAsia="Arial" w:hAnsi="Arial" w:cs="Arial"/>
                <w:sz w:val="20"/>
              </w:rPr>
              <w:t>D</w:t>
            </w:r>
            <w:r w:rsidR="0039632B">
              <w:rPr>
                <w:rFonts w:ascii="Arial" w:eastAsia="Arial" w:hAnsi="Arial" w:cs="Arial"/>
                <w:sz w:val="20"/>
              </w:rPr>
              <w:t>river’s license</w:t>
            </w:r>
            <w:r w:rsidR="0039632B" w:rsidRPr="00E6174F">
              <w:rPr>
                <w:rFonts w:ascii="Arial" w:eastAsia="Arial" w:hAnsi="Arial" w:cs="Arial"/>
                <w:sz w:val="20"/>
              </w:rPr>
              <w:t xml:space="preserve">; </w:t>
            </w:r>
            <w:r w:rsidR="00103876" w:rsidRPr="00E6174F">
              <w:rPr>
                <w:rFonts w:ascii="Arial" w:eastAsia="Arial" w:hAnsi="Arial" w:cs="Arial"/>
                <w:sz w:val="20"/>
              </w:rPr>
              <w:t>public assistance/social service agency verification,</w:t>
            </w:r>
            <w:r w:rsidR="0039632B" w:rsidRPr="00103876">
              <w:rPr>
                <w:rFonts w:ascii="Arial" w:eastAsia="Arial" w:hAnsi="Arial" w:cs="Arial"/>
                <w:strike/>
                <w:sz w:val="20"/>
              </w:rPr>
              <w:t xml:space="preserve"> </w:t>
            </w:r>
            <w:r w:rsidR="0039632B" w:rsidRPr="00103876">
              <w:rPr>
                <w:rFonts w:ascii="Arial" w:eastAsia="Arial" w:hAnsi="Arial" w:cs="Arial"/>
                <w:sz w:val="20"/>
              </w:rPr>
              <w:t>insurance policy (residence or auto);</w:t>
            </w:r>
            <w:r w:rsidR="0039632B">
              <w:rPr>
                <w:rFonts w:ascii="Arial" w:eastAsia="Arial" w:hAnsi="Arial" w:cs="Arial"/>
                <w:sz w:val="20"/>
              </w:rPr>
              <w:t xml:space="preserve"> landlord statement and/or lease(s); letter from social service agency or school; library card; Medicare or Medicaid card; postmarked mail addressed to applicant; property tax record; rent receipt; school ID; utility bill; or voter’s registration card. Homeless status may be documented in the form of self- attestation; written statement from individual providing temporary residence; </w:t>
            </w:r>
            <w:r w:rsidR="00E6174F">
              <w:rPr>
                <w:rFonts w:ascii="Arial" w:eastAsia="Arial" w:hAnsi="Arial" w:cs="Arial"/>
                <w:sz w:val="20"/>
              </w:rPr>
              <w:t xml:space="preserve">written statement from shelter. </w:t>
            </w:r>
          </w:p>
        </w:tc>
      </w:tr>
      <w:tr w:rsidR="00A17A73" w14:paraId="49933FBD" w14:textId="77777777">
        <w:trPr>
          <w:trHeight w:val="287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D3CD" w14:textId="77777777" w:rsidR="00A17A73" w:rsidRDefault="0039632B">
            <w:pPr>
              <w:ind w:left="9"/>
            </w:pPr>
            <w:r>
              <w:rPr>
                <w:rFonts w:ascii="Arial" w:eastAsia="Arial" w:hAnsi="Arial" w:cs="Arial"/>
                <w:sz w:val="20"/>
              </w:rPr>
              <w:t xml:space="preserve">Selective Service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369D" w14:textId="77777777" w:rsidR="00A17A73" w:rsidRDefault="0039632B" w:rsidP="008B082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Required (</w:t>
            </w:r>
            <w:r w:rsidR="008B0828">
              <w:rPr>
                <w:rFonts w:ascii="Arial" w:eastAsia="Arial" w:hAnsi="Arial" w:cs="Arial"/>
                <w:sz w:val="20"/>
              </w:rPr>
              <w:t>more information can be found in the DEED Selective Service Policy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0863" w14:textId="77777777" w:rsidR="00A17A73" w:rsidRDefault="0039632B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Documentation can be in the form of: </w:t>
            </w:r>
          </w:p>
          <w:p w14:paraId="3469B8A0" w14:textId="77777777" w:rsidR="00A17A73" w:rsidRDefault="0039632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 Selective Service Acknowledgement letter; </w:t>
            </w:r>
          </w:p>
          <w:p w14:paraId="56DC92DD" w14:textId="77777777" w:rsidR="00A17A73" w:rsidRDefault="0039632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Form DD-214 “Report of Separation”;  </w:t>
            </w:r>
          </w:p>
          <w:p w14:paraId="66FAFFB9" w14:textId="77777777" w:rsidR="00A17A73" w:rsidRDefault="0039632B">
            <w:pPr>
              <w:numPr>
                <w:ilvl w:val="0"/>
                <w:numId w:val="1"/>
              </w:numPr>
              <w:spacing w:after="15" w:line="24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Screen printout of the Selective Service Verification site: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www.sss.gov/RegVer/wfVerification.aspx</w:t>
              </w:r>
            </w:hyperlink>
            <w:hyperlink r:id="rId9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(For males who have already registered, this website can be used to confirm their Selective Service number as well as the date of registration, by entering a last name, social security number, and date of birth; </w:t>
            </w:r>
          </w:p>
          <w:p w14:paraId="46315B6F" w14:textId="77777777" w:rsidR="00A17A73" w:rsidRDefault="0039632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Selective Service Registration Card;  </w:t>
            </w:r>
          </w:p>
          <w:p w14:paraId="6E8D9B7F" w14:textId="77777777" w:rsidR="00A17A73" w:rsidRDefault="0039632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Selective Service Verification Form (Form 3A); and/</w:t>
            </w:r>
            <w:r w:rsidR="00E55658">
              <w:rPr>
                <w:rFonts w:ascii="Arial" w:eastAsia="Arial" w:hAnsi="Arial" w:cs="Arial"/>
                <w:sz w:val="20"/>
              </w:rPr>
              <w:t xml:space="preserve">or </w:t>
            </w:r>
            <w:r w:rsidR="00E55658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Stamped Post Office Receipt of Registration. </w:t>
            </w:r>
          </w:p>
        </w:tc>
      </w:tr>
      <w:tr w:rsidR="00A17A73" w14:paraId="10399C7F" w14:textId="77777777">
        <w:trPr>
          <w:trHeight w:val="23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FF04" w14:textId="77777777" w:rsidR="00A17A73" w:rsidRPr="00B93FBB" w:rsidRDefault="0039632B">
            <w:pPr>
              <w:ind w:left="9"/>
            </w:pPr>
            <w:r w:rsidRPr="00B93FBB">
              <w:rPr>
                <w:rFonts w:ascii="Arial" w:eastAsia="Arial" w:hAnsi="Arial" w:cs="Arial"/>
                <w:sz w:val="20"/>
              </w:rPr>
              <w:t xml:space="preserve">Disability Status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0FA0" w14:textId="77777777" w:rsidR="00A17A73" w:rsidRDefault="00103876">
            <w:pPr>
              <w:ind w:left="11" w:right="457"/>
            </w:pPr>
            <w:r w:rsidRPr="00E6174F">
              <w:rPr>
                <w:rFonts w:ascii="Arial" w:eastAsia="Arial" w:hAnsi="Arial" w:cs="Arial"/>
                <w:sz w:val="20"/>
              </w:rPr>
              <w:t>Per DEED’s Office of Diversity</w:t>
            </w:r>
            <w:r w:rsidR="0039632B" w:rsidRPr="00E6174F">
              <w:rPr>
                <w:rFonts w:ascii="Arial" w:eastAsia="Arial" w:hAnsi="Arial" w:cs="Arial"/>
                <w:sz w:val="20"/>
              </w:rPr>
              <w:t xml:space="preserve"> </w:t>
            </w:r>
            <w:r w:rsidR="00920EC6" w:rsidRPr="00E6174F">
              <w:rPr>
                <w:rFonts w:ascii="Arial" w:eastAsia="Arial" w:hAnsi="Arial" w:cs="Arial"/>
                <w:sz w:val="20"/>
              </w:rPr>
              <w:t>and Equal Opportunity- we can</w:t>
            </w:r>
            <w:r w:rsidRPr="00E6174F">
              <w:rPr>
                <w:rFonts w:ascii="Arial" w:eastAsia="Arial" w:hAnsi="Arial" w:cs="Arial"/>
                <w:sz w:val="20"/>
              </w:rPr>
              <w:t>not ask f</w:t>
            </w:r>
            <w:r w:rsidR="00920EC6" w:rsidRPr="00E6174F">
              <w:rPr>
                <w:rFonts w:ascii="Arial" w:eastAsia="Arial" w:hAnsi="Arial" w:cs="Arial"/>
                <w:sz w:val="20"/>
              </w:rPr>
              <w:t xml:space="preserve">or or obtain this information. </w:t>
            </w:r>
            <w:r w:rsidR="008B0828" w:rsidRPr="00E6174F">
              <w:rPr>
                <w:rFonts w:ascii="Arial" w:eastAsia="Arial" w:hAnsi="Arial" w:cs="Arial"/>
                <w:sz w:val="20"/>
              </w:rPr>
              <w:t>It can be self-attestation.</w:t>
            </w:r>
            <w:r w:rsidR="008B082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386D" w14:textId="77777777" w:rsidR="00A17A73" w:rsidRDefault="0039632B" w:rsidP="00E6174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Self-attestation</w:t>
            </w:r>
            <w:r w:rsidR="00E6174F">
              <w:rPr>
                <w:rFonts w:ascii="Arial" w:eastAsia="Arial" w:hAnsi="Arial" w:cs="Arial"/>
                <w:sz w:val="20"/>
              </w:rPr>
              <w:t>- counselor can case note that the individual identified a disability. No documentation should be obtained nor maintained in the individual’s file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14:paraId="0D356106" w14:textId="77777777" w:rsidR="00A17A73" w:rsidRDefault="00A17A73">
      <w:pPr>
        <w:spacing w:after="0"/>
        <w:ind w:left="240"/>
      </w:pPr>
    </w:p>
    <w:p w14:paraId="53D7CF16" w14:textId="77777777" w:rsidR="00A17A73" w:rsidRDefault="0039632B">
      <w:pPr>
        <w:spacing w:after="0" w:line="249" w:lineRule="auto"/>
        <w:ind w:left="9372" w:right="-15" w:hanging="10"/>
        <w:jc w:val="right"/>
      </w:pPr>
      <w:r>
        <w:lastRenderedPageBreak/>
        <w:t xml:space="preserve"> </w:t>
      </w:r>
      <w:r>
        <w:rPr>
          <w:rFonts w:ascii="Arial" w:eastAsia="Arial" w:hAnsi="Arial" w:cs="Arial"/>
          <w:sz w:val="28"/>
        </w:rPr>
        <w:t xml:space="preserve">Attachment A </w:t>
      </w:r>
    </w:p>
    <w:p w14:paraId="193069C5" w14:textId="77777777" w:rsidR="00A17A73" w:rsidRDefault="0039632B">
      <w:pPr>
        <w:spacing w:after="0"/>
      </w:pPr>
      <w:r>
        <w:rPr>
          <w:rFonts w:ascii="Arial" w:eastAsia="Arial" w:hAnsi="Arial" w:cs="Arial"/>
          <w:sz w:val="9"/>
        </w:rPr>
        <w:t xml:space="preserve"> </w:t>
      </w:r>
    </w:p>
    <w:tbl>
      <w:tblPr>
        <w:tblStyle w:val="TableGrid"/>
        <w:tblW w:w="10978" w:type="dxa"/>
        <w:tblInd w:w="92" w:type="dxa"/>
        <w:tblCellMar>
          <w:top w:w="5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2338"/>
        <w:gridCol w:w="2070"/>
        <w:gridCol w:w="6570"/>
      </w:tblGrid>
      <w:tr w:rsidR="00A17A73" w14:paraId="7BAB88DA" w14:textId="77777777">
        <w:trPr>
          <w:trHeight w:val="2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5657D2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Data Element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740868" w14:textId="77777777" w:rsidR="00A17A73" w:rsidRDefault="0039632B">
            <w:pPr>
              <w:ind w:left="106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Requirement Notes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732DA9" w14:textId="77777777" w:rsidR="00A17A73" w:rsidRDefault="0039632B">
            <w:pPr>
              <w:ind w:left="10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Source Documentation Requirements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17A73" w14:paraId="7BD815A9" w14:textId="77777777">
        <w:trPr>
          <w:trHeight w:val="145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18F0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Displaced Homemaker </w:t>
            </w:r>
          </w:p>
          <w:p w14:paraId="77FFB83A" w14:textId="77777777" w:rsidR="00A17A73" w:rsidRDefault="0039632B">
            <w:pPr>
              <w:ind w:left="103"/>
            </w:pPr>
            <w:r w:rsidRPr="00E6174F">
              <w:rPr>
                <w:rFonts w:ascii="Arial" w:eastAsia="Arial" w:hAnsi="Arial" w:cs="Arial"/>
                <w:sz w:val="20"/>
              </w:rPr>
              <w:t xml:space="preserve">Status </w:t>
            </w:r>
            <w:r w:rsidR="008A0142" w:rsidRPr="00E6174F">
              <w:rPr>
                <w:rFonts w:ascii="Arial" w:eastAsia="Arial" w:hAnsi="Arial" w:cs="Arial"/>
                <w:sz w:val="20"/>
              </w:rPr>
              <w:t>(both federal and state DW)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91D1" w14:textId="77777777" w:rsidR="00E6174F" w:rsidRDefault="00E6174F">
            <w:pPr>
              <w:ind w:left="106" w:right="115"/>
              <w:rPr>
                <w:rFonts w:ascii="Arial" w:eastAsia="Arial" w:hAnsi="Arial" w:cs="Arial"/>
                <w:sz w:val="20"/>
              </w:rPr>
            </w:pPr>
          </w:p>
          <w:p w14:paraId="7625C56E" w14:textId="77777777" w:rsidR="00E6174F" w:rsidRDefault="00E6174F">
            <w:pPr>
              <w:ind w:left="106" w:right="115"/>
              <w:rPr>
                <w:rFonts w:ascii="Arial" w:eastAsia="Arial" w:hAnsi="Arial" w:cs="Arial"/>
                <w:sz w:val="20"/>
              </w:rPr>
            </w:pPr>
          </w:p>
          <w:p w14:paraId="22140A3E" w14:textId="77777777" w:rsidR="00A17A73" w:rsidRDefault="008A0142">
            <w:pPr>
              <w:ind w:left="106" w:right="115"/>
              <w:rPr>
                <w:rFonts w:ascii="Arial" w:eastAsia="Arial" w:hAnsi="Arial" w:cs="Arial"/>
                <w:strike/>
                <w:sz w:val="20"/>
              </w:rPr>
            </w:pPr>
            <w:r w:rsidRPr="008A0142">
              <w:rPr>
                <w:rFonts w:ascii="Arial" w:eastAsia="Arial" w:hAnsi="Arial" w:cs="Arial"/>
                <w:sz w:val="20"/>
              </w:rPr>
              <w:t>Required</w:t>
            </w:r>
            <w:r w:rsidR="00D573FC">
              <w:rPr>
                <w:rFonts w:ascii="Arial" w:eastAsia="Arial" w:hAnsi="Arial" w:cs="Arial"/>
                <w:sz w:val="20"/>
              </w:rPr>
              <w:t xml:space="preserve"> if used for eligibility. </w:t>
            </w:r>
          </w:p>
          <w:p w14:paraId="75D9BAF8" w14:textId="77777777" w:rsidR="008A0142" w:rsidRPr="008A0142" w:rsidRDefault="008A0142" w:rsidP="008A0142">
            <w:pPr>
              <w:ind w:right="115"/>
              <w:rPr>
                <w:strike/>
              </w:rPr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C31D" w14:textId="77777777" w:rsidR="00A17A73" w:rsidRDefault="008A0142" w:rsidP="00E6174F">
            <w:pPr>
              <w:ind w:left="105" w:right="517"/>
            </w:pPr>
            <w:r>
              <w:rPr>
                <w:rFonts w:ascii="Arial" w:eastAsia="Arial" w:hAnsi="Arial" w:cs="Arial"/>
                <w:sz w:val="20"/>
              </w:rPr>
              <w:t>Proof of public assistance</w:t>
            </w:r>
            <w:r w:rsidR="0039632B">
              <w:rPr>
                <w:rFonts w:ascii="Arial" w:eastAsia="Arial" w:hAnsi="Arial" w:cs="Arial"/>
                <w:sz w:val="20"/>
              </w:rPr>
              <w:t xml:space="preserve">; spouse’s layoff notice; spouse’s death certificate; divorce </w:t>
            </w:r>
            <w:r>
              <w:rPr>
                <w:rFonts w:ascii="Arial" w:eastAsia="Arial" w:hAnsi="Arial" w:cs="Arial"/>
                <w:sz w:val="20"/>
              </w:rPr>
              <w:t>decree</w:t>
            </w:r>
            <w:r w:rsidR="0039632B">
              <w:rPr>
                <w:rFonts w:ascii="Arial" w:eastAsia="Arial" w:hAnsi="Arial" w:cs="Arial"/>
                <w:sz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</w:rPr>
              <w:t xml:space="preserve">WF1 enrollment in Displaced Homemaker Program or referral from DHP service-provider. </w:t>
            </w:r>
            <w:r w:rsidR="0039632B">
              <w:rPr>
                <w:rFonts w:ascii="Arial" w:eastAsia="Arial" w:hAnsi="Arial" w:cs="Arial"/>
                <w:sz w:val="20"/>
              </w:rPr>
              <w:t>Self-attestation allowed if n</w:t>
            </w:r>
            <w:r>
              <w:rPr>
                <w:rFonts w:ascii="Arial" w:eastAsia="Arial" w:hAnsi="Arial" w:cs="Arial"/>
                <w:sz w:val="20"/>
              </w:rPr>
              <w:t xml:space="preserve">o other documentation is available (must </w:t>
            </w:r>
            <w:r w:rsidR="007147C6">
              <w:rPr>
                <w:rFonts w:ascii="Arial" w:eastAsia="Arial" w:hAnsi="Arial" w:cs="Arial"/>
                <w:sz w:val="20"/>
              </w:rPr>
              <w:t>be documented</w:t>
            </w:r>
            <w:r>
              <w:rPr>
                <w:rFonts w:ascii="Arial" w:eastAsia="Arial" w:hAnsi="Arial" w:cs="Arial"/>
                <w:sz w:val="20"/>
              </w:rPr>
              <w:t xml:space="preserve"> in WF1 case notes)</w:t>
            </w:r>
            <w:r w:rsidR="0039632B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A17A73" w14:paraId="0CDE60F5" w14:textId="77777777">
        <w:trPr>
          <w:trHeight w:val="11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E457" w14:textId="77777777" w:rsidR="00A17A73" w:rsidRDefault="0039632B">
            <w:pPr>
              <w:spacing w:after="72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14:paraId="151B9F78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Dislocated Worker </w:t>
            </w:r>
          </w:p>
          <w:p w14:paraId="5FC18B78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Status/Date of Actual </w:t>
            </w:r>
          </w:p>
          <w:p w14:paraId="1F10625F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Qualifying </w:t>
            </w:r>
          </w:p>
          <w:p w14:paraId="529A9FF1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Dislocation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BAB1" w14:textId="77777777" w:rsidR="00A17A73" w:rsidRDefault="00D573FC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Required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DF7B" w14:textId="77777777" w:rsidR="00A17A73" w:rsidRDefault="00D6046B" w:rsidP="00CE6B3D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Verification from employer, rapid response/employer list, notice of layoff, public announcement with follow-up cross-match with UI, self-attestation if nothing else is available. </w:t>
            </w:r>
            <w:r w:rsidR="00CE6B3D">
              <w:rPr>
                <w:rFonts w:ascii="Arial" w:eastAsia="Arial" w:hAnsi="Arial" w:cs="Arial"/>
                <w:sz w:val="20"/>
              </w:rPr>
              <w:t xml:space="preserve"> </w:t>
            </w:r>
            <w:r w:rsidR="00CE6B3D" w:rsidRPr="00E6174F">
              <w:rPr>
                <w:rFonts w:ascii="Arial" w:eastAsia="Arial" w:hAnsi="Arial" w:cs="Arial"/>
                <w:sz w:val="20"/>
              </w:rPr>
              <w:t>Note: Date entered into WF1 must match documentation in the individual’s file (data validation).</w:t>
            </w:r>
            <w:r w:rsidR="0039632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17A73" w14:paraId="10B4D461" w14:textId="77777777">
        <w:trPr>
          <w:trHeight w:val="7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405D" w14:textId="77777777" w:rsidR="00A17A73" w:rsidRDefault="0039632B">
            <w:pPr>
              <w:spacing w:after="72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14:paraId="37C413D1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Unemployment </w:t>
            </w:r>
          </w:p>
          <w:p w14:paraId="7838FF35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Insurance Status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7CA1" w14:textId="77777777" w:rsidR="00A17A73" w:rsidRDefault="0039632B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Required if used as the basis for program eligibility.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0760" w14:textId="77777777" w:rsidR="00A17A73" w:rsidRDefault="0039632B" w:rsidP="00E55658">
            <w:pPr>
              <w:ind w:left="105" w:right="740"/>
            </w:pPr>
            <w:r>
              <w:rPr>
                <w:rFonts w:ascii="Arial" w:eastAsia="Arial" w:hAnsi="Arial" w:cs="Arial"/>
                <w:sz w:val="20"/>
              </w:rPr>
              <w:t xml:space="preserve">Documentation can be </w:t>
            </w:r>
            <w:r w:rsidR="00602DB2">
              <w:rPr>
                <w:rFonts w:ascii="Arial" w:eastAsia="Arial" w:hAnsi="Arial" w:cs="Arial"/>
                <w:sz w:val="20"/>
              </w:rPr>
              <w:t>an</w:t>
            </w:r>
            <w:r>
              <w:rPr>
                <w:rFonts w:ascii="Arial" w:eastAsia="Arial" w:hAnsi="Arial" w:cs="Arial"/>
                <w:sz w:val="20"/>
              </w:rPr>
              <w:t xml:space="preserve"> Unemployment Insurance </w:t>
            </w:r>
            <w:r w:rsidR="00CE6B3D">
              <w:rPr>
                <w:rFonts w:ascii="Arial" w:eastAsia="Arial" w:hAnsi="Arial" w:cs="Arial"/>
                <w:sz w:val="20"/>
              </w:rPr>
              <w:t xml:space="preserve">eligibility determination letter, </w:t>
            </w:r>
            <w:r w:rsidR="000E383F">
              <w:rPr>
                <w:rFonts w:ascii="Arial" w:eastAsia="Arial" w:hAnsi="Arial" w:cs="Arial"/>
                <w:sz w:val="20"/>
              </w:rPr>
              <w:t xml:space="preserve">benefit/history payment </w:t>
            </w:r>
            <w:r w:rsidR="00CE6B3D">
              <w:rPr>
                <w:rFonts w:ascii="Arial" w:eastAsia="Arial" w:hAnsi="Arial" w:cs="Arial"/>
                <w:sz w:val="20"/>
              </w:rPr>
              <w:t xml:space="preserve">document </w:t>
            </w:r>
            <w:r w:rsidR="000E383F">
              <w:rPr>
                <w:rFonts w:ascii="Arial" w:eastAsia="Arial" w:hAnsi="Arial" w:cs="Arial"/>
                <w:sz w:val="20"/>
              </w:rPr>
              <w:t>provided by individual. Must include individual</w:t>
            </w:r>
            <w:r w:rsidR="00CE6B3D">
              <w:rPr>
                <w:rFonts w:ascii="Arial" w:eastAsia="Arial" w:hAnsi="Arial" w:cs="Arial"/>
                <w:sz w:val="20"/>
              </w:rPr>
              <w:t xml:space="preserve">’s name and show 0 pending issues on eligibility determination letter. </w:t>
            </w:r>
          </w:p>
        </w:tc>
      </w:tr>
      <w:tr w:rsidR="00A17A73" w14:paraId="1847689D" w14:textId="77777777">
        <w:trPr>
          <w:trHeight w:val="7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534D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Veteran Status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5E14" w14:textId="77777777" w:rsidR="00A17A73" w:rsidRDefault="0039632B" w:rsidP="0039632B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Documentation is required to claim veteran status.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0C71" w14:textId="77777777" w:rsidR="00F83F48" w:rsidRDefault="0039632B">
            <w:pPr>
              <w:ind w:left="10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DD-214, </w:t>
            </w:r>
            <w:r w:rsidR="00CE6B3D">
              <w:rPr>
                <w:rFonts w:ascii="Arial" w:eastAsia="Arial" w:hAnsi="Arial" w:cs="Arial"/>
                <w:sz w:val="20"/>
              </w:rPr>
              <w:t xml:space="preserve">cross match with Veterans data, or a letter from </w:t>
            </w:r>
            <w:r w:rsidR="00F83F48">
              <w:rPr>
                <w:rFonts w:ascii="Arial" w:eastAsia="Arial" w:hAnsi="Arial" w:cs="Arial"/>
                <w:sz w:val="20"/>
              </w:rPr>
              <w:t xml:space="preserve">the </w:t>
            </w:r>
            <w:r w:rsidR="00CE6B3D">
              <w:rPr>
                <w:rFonts w:ascii="Arial" w:eastAsia="Arial" w:hAnsi="Arial" w:cs="Arial"/>
                <w:sz w:val="20"/>
              </w:rPr>
              <w:t>Veterans</w:t>
            </w:r>
          </w:p>
          <w:p w14:paraId="5AD42976" w14:textId="77777777" w:rsidR="00A17A73" w:rsidRDefault="00F83F48" w:rsidP="00F83F48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Administration. </w:t>
            </w:r>
            <w:r w:rsidR="00CE6B3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17A73" w14:paraId="6A5444C8" w14:textId="77777777">
        <w:trPr>
          <w:trHeight w:val="139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1339" w14:textId="77777777" w:rsidR="00A17A73" w:rsidRDefault="0039632B">
            <w:pPr>
              <w:spacing w:after="1"/>
              <w:ind w:left="103" w:right="24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Temporary Assistance to Needy Families (TANF)/ </w:t>
            </w:r>
          </w:p>
          <w:p w14:paraId="3A3F306C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Minnesota Family </w:t>
            </w:r>
          </w:p>
          <w:p w14:paraId="25317A59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Investment </w:t>
            </w:r>
          </w:p>
          <w:p w14:paraId="762F7D5F" w14:textId="77777777" w:rsidR="00A17A73" w:rsidRDefault="00E6174F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>Program (MFIP), and or Other Public Assistance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ABF0" w14:textId="77777777" w:rsidR="00A17A73" w:rsidRDefault="00E6174F" w:rsidP="00E6174F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Documentation required i</w:t>
            </w:r>
            <w:r w:rsidR="00D6046B">
              <w:rPr>
                <w:rFonts w:ascii="Arial" w:eastAsia="Arial" w:hAnsi="Arial" w:cs="Arial"/>
                <w:sz w:val="20"/>
              </w:rPr>
              <w:t>f entered into WF1 as</w:t>
            </w:r>
            <w:r>
              <w:rPr>
                <w:rFonts w:ascii="Arial" w:eastAsia="Arial" w:hAnsi="Arial" w:cs="Arial"/>
                <w:sz w:val="20"/>
              </w:rPr>
              <w:t xml:space="preserve"> a public assistance recipient.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C492" w14:textId="77777777" w:rsidR="00602DB2" w:rsidRDefault="00602DB2" w:rsidP="00602DB2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Documentation may be in the form of: copy of authorization to receive cash public assistance, copy of public assistance check/electronic deposit, medical card showing cash grant assistance, public assistance records, refugee assistance records, cross-match with public assistance database. </w:t>
            </w:r>
          </w:p>
          <w:p w14:paraId="4A02D939" w14:textId="77777777" w:rsidR="00A17A73" w:rsidRDefault="00A17A73">
            <w:pPr>
              <w:ind w:left="105"/>
            </w:pPr>
          </w:p>
        </w:tc>
      </w:tr>
      <w:tr w:rsidR="00A17A73" w14:paraId="0F7EEE41" w14:textId="77777777">
        <w:trPr>
          <w:trHeight w:val="190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AE22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Unlikely to Return to Occupation or Industry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2365" w14:textId="77777777" w:rsidR="00A17A73" w:rsidRDefault="0039632B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Required if used as the basis for program eligibility.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B9C0" w14:textId="77777777" w:rsidR="00A17A73" w:rsidRDefault="0039632B">
            <w:pPr>
              <w:spacing w:after="84"/>
              <w:ind w:left="105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4BFCCF58" w14:textId="77777777" w:rsidR="00A17A73" w:rsidRDefault="0039632B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Documentation of justification can be in the form of: </w:t>
            </w:r>
          </w:p>
          <w:p w14:paraId="3CAB3F95" w14:textId="77777777" w:rsidR="00A17A73" w:rsidRDefault="0039632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Labor Market Information projections for occupation/industry; </w:t>
            </w:r>
          </w:p>
          <w:p w14:paraId="10B2FE17" w14:textId="77777777" w:rsidR="00A17A73" w:rsidRDefault="0039632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Analysis of lacking job openings; </w:t>
            </w:r>
          </w:p>
          <w:p w14:paraId="3DCA6C5B" w14:textId="77777777" w:rsidR="00A17A73" w:rsidRDefault="0039632B">
            <w:pPr>
              <w:numPr>
                <w:ilvl w:val="0"/>
                <w:numId w:val="2"/>
              </w:numPr>
              <w:spacing w:after="13" w:line="24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Comparison of individual qualifications required for similar positions; </w:t>
            </w:r>
          </w:p>
          <w:p w14:paraId="19ABBB26" w14:textId="77777777" w:rsidR="00A17A73" w:rsidRPr="00E6174F" w:rsidRDefault="0039632B">
            <w:pPr>
              <w:numPr>
                <w:ilvl w:val="0"/>
                <w:numId w:val="2"/>
              </w:numPr>
              <w:spacing w:line="24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Evidence of large numbers of layoffs in occupations/industries which create co</w:t>
            </w:r>
            <w:r w:rsidR="00E6174F">
              <w:rPr>
                <w:rFonts w:ascii="Arial" w:eastAsia="Arial" w:hAnsi="Arial" w:cs="Arial"/>
                <w:sz w:val="20"/>
              </w:rPr>
              <w:t>mpetition for few job openings</w:t>
            </w:r>
            <w:r w:rsidR="007147C6">
              <w:rPr>
                <w:rFonts w:ascii="Arial" w:eastAsia="Arial" w:hAnsi="Arial" w:cs="Arial"/>
                <w:sz w:val="20"/>
              </w:rPr>
              <w:t xml:space="preserve"> and/or;</w:t>
            </w:r>
          </w:p>
          <w:p w14:paraId="6C375D58" w14:textId="77777777" w:rsidR="00E6174F" w:rsidRDefault="00E6174F">
            <w:pPr>
              <w:numPr>
                <w:ilvl w:val="0"/>
                <w:numId w:val="2"/>
              </w:numPr>
              <w:spacing w:line="24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Unable to perform tasks, duties in current occupation or industry. </w:t>
            </w:r>
          </w:p>
          <w:p w14:paraId="2304F02F" w14:textId="77777777" w:rsidR="00A17A73" w:rsidRDefault="0039632B">
            <w:pPr>
              <w:ind w:left="453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A17A73" w14:paraId="4D476F9D" w14:textId="77777777">
        <w:trPr>
          <w:trHeight w:val="37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E96A" w14:textId="77777777" w:rsidR="00A17A73" w:rsidRDefault="0039632B">
            <w:pPr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Self-Employment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4B05" w14:textId="77777777" w:rsidR="00A17A73" w:rsidRDefault="0039632B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Required if used as the basis for program eligibility.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CB8A" w14:textId="77777777" w:rsidR="00A17A73" w:rsidRDefault="0039632B">
            <w:pPr>
              <w:spacing w:after="84"/>
              <w:ind w:left="105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0E8C6D57" w14:textId="77777777" w:rsidR="00A17A73" w:rsidRDefault="0039632B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Documentation of justification can be in the form of: </w:t>
            </w:r>
          </w:p>
          <w:p w14:paraId="3C4B4DFD" w14:textId="77777777" w:rsidR="00A17A73" w:rsidRDefault="0039632B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Tax documents evidencing significant decline in earnings from self</w:t>
            </w:r>
            <w:r w:rsidR="00B7569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employment; </w:t>
            </w:r>
          </w:p>
          <w:p w14:paraId="2FFBC345" w14:textId="77777777" w:rsidR="00A17A73" w:rsidRDefault="0039632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Other documentation evidencing decline in earnings; </w:t>
            </w:r>
          </w:p>
          <w:p w14:paraId="687EF82B" w14:textId="77777777" w:rsidR="00A17A73" w:rsidRDefault="0039632B">
            <w:pPr>
              <w:numPr>
                <w:ilvl w:val="0"/>
                <w:numId w:val="3"/>
              </w:numPr>
              <w:spacing w:after="9" w:line="24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Documentation of a failing farm or business due to general relevant economic conditions;  </w:t>
            </w:r>
          </w:p>
          <w:p w14:paraId="6A037C1C" w14:textId="77777777" w:rsidR="00A17A73" w:rsidRDefault="0039632B">
            <w:pPr>
              <w:numPr>
                <w:ilvl w:val="0"/>
                <w:numId w:val="3"/>
              </w:numPr>
              <w:spacing w:after="13" w:line="24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Documentation of one or more businesses to which the self</w:t>
            </w:r>
            <w:r w:rsidR="0035543A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employed individual supplied a substantial proportion of products or services; </w:t>
            </w:r>
          </w:p>
          <w:p w14:paraId="22BD2CFE" w14:textId="77777777" w:rsidR="00A17A73" w:rsidRDefault="0039632B">
            <w:pPr>
              <w:numPr>
                <w:ilvl w:val="0"/>
                <w:numId w:val="3"/>
              </w:numPr>
              <w:spacing w:after="13" w:line="24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Documentation of one or more businesses to which the self</w:t>
            </w:r>
            <w:r w:rsidR="0035543A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employed obtained a substantial proportion of products or services; and/or </w:t>
            </w:r>
          </w:p>
          <w:p w14:paraId="4E73D88D" w14:textId="77777777" w:rsidR="00A17A73" w:rsidRDefault="0039632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Documentation of substantial layoff(s) from, or permanent closure(s) of, one or more plants or facilities that support a significant portion of the relevant state or local economy. </w:t>
            </w:r>
          </w:p>
        </w:tc>
      </w:tr>
      <w:tr w:rsidR="00E6174F" w14:paraId="1645CB40" w14:textId="77777777">
        <w:trPr>
          <w:trHeight w:val="37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C46F" w14:textId="77777777" w:rsidR="00E6174F" w:rsidRDefault="00E6174F">
            <w:pPr>
              <w:ind w:left="10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Long Term Unemployed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AD78" w14:textId="77777777" w:rsidR="00E6174F" w:rsidRDefault="00E6174F">
            <w:pPr>
              <w:ind w:left="9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if used as a basis for eligibility.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9196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300DFBCA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2381351F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2EDFBDB4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587D7B41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60EE56C9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3284459F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176FAE1F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32778812" w14:textId="77777777" w:rsidR="00E6174F" w:rsidRPr="00E6174F" w:rsidRDefault="00B41049">
            <w:pPr>
              <w:spacing w:after="8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Self-attestation- individual must provide a statement attesting to the length of time unemployed. The statement must be signed and dated. </w:t>
            </w:r>
          </w:p>
          <w:p w14:paraId="2EABE5D8" w14:textId="77777777" w:rsidR="00E6174F" w:rsidRDefault="00E6174F">
            <w:pPr>
              <w:spacing w:after="84"/>
              <w:ind w:left="105"/>
              <w:rPr>
                <w:rFonts w:ascii="Arial" w:eastAsia="Arial" w:hAnsi="Arial" w:cs="Arial"/>
                <w:sz w:val="10"/>
              </w:rPr>
            </w:pPr>
          </w:p>
          <w:p w14:paraId="139D5801" w14:textId="77777777" w:rsidR="00E6174F" w:rsidRPr="00E6174F" w:rsidRDefault="00E6174F">
            <w:pPr>
              <w:spacing w:after="8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930229" w14:textId="77777777" w:rsidR="00A17A73" w:rsidRDefault="0039632B">
      <w:pPr>
        <w:tabs>
          <w:tab w:val="center" w:pos="4643"/>
          <w:tab w:val="center" w:pos="4957"/>
        </w:tabs>
        <w:spacing w:after="3023"/>
      </w:pPr>
      <w:r>
        <w:rPr>
          <w:rFonts w:ascii="Arial" w:eastAsia="Arial" w:hAnsi="Arial" w:cs="Arial"/>
          <w:sz w:val="25"/>
          <w:vertAlign w:val="subscript"/>
        </w:rPr>
        <w:t xml:space="preserve"> </w:t>
      </w:r>
      <w:r>
        <w:rPr>
          <w:rFonts w:ascii="Arial" w:eastAsia="Arial" w:hAnsi="Arial" w:cs="Arial"/>
          <w:sz w:val="25"/>
          <w:vertAlign w:val="subscript"/>
        </w:rP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8C6A34E" w14:textId="77777777" w:rsidR="00A07677" w:rsidRDefault="0039632B">
      <w:pPr>
        <w:spacing w:after="0"/>
        <w:ind w:left="10" w:right="37" w:hanging="10"/>
        <w:jc w:val="right"/>
        <w:rPr>
          <w:i/>
          <w:sz w:val="20"/>
        </w:rPr>
      </w:pPr>
      <w:r>
        <w:rPr>
          <w:i/>
          <w:sz w:val="20"/>
        </w:rPr>
        <w:t xml:space="preserve">Last updated </w:t>
      </w:r>
      <w:r w:rsidR="00A07677">
        <w:rPr>
          <w:i/>
          <w:sz w:val="20"/>
        </w:rPr>
        <w:t>March, 2019</w:t>
      </w:r>
    </w:p>
    <w:p w14:paraId="3773BAF5" w14:textId="77777777" w:rsidR="00A17A73" w:rsidRDefault="0039632B">
      <w:pPr>
        <w:spacing w:after="0"/>
        <w:ind w:left="10" w:right="37" w:hanging="10"/>
        <w:jc w:val="right"/>
      </w:pPr>
      <w:r>
        <w:rPr>
          <w:i/>
          <w:sz w:val="20"/>
        </w:rPr>
        <w:t xml:space="preserve"> </w:t>
      </w:r>
    </w:p>
    <w:p w14:paraId="6DD817C0" w14:textId="77777777" w:rsidR="00A17A73" w:rsidRDefault="0039632B">
      <w:pPr>
        <w:spacing w:after="0"/>
      </w:pPr>
      <w:r>
        <w:rPr>
          <w:sz w:val="15"/>
        </w:rPr>
        <w:t xml:space="preserve"> </w:t>
      </w:r>
    </w:p>
    <w:sectPr w:rsidR="00A17A73">
      <w:pgSz w:w="12240" w:h="15840"/>
      <w:pgMar w:top="41" w:right="548" w:bottom="195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cca Johnson" w:date="2021-02-10T15:27:00Z" w:initials="BJ">
    <w:p w14:paraId="468E0B8D" w14:textId="77777777" w:rsidR="00B93FBB" w:rsidRDefault="00B93FBB">
      <w:pPr>
        <w:pStyle w:val="CommentText"/>
      </w:pPr>
      <w:r>
        <w:rPr>
          <w:rStyle w:val="CommentReference"/>
        </w:rPr>
        <w:annotationRef/>
      </w:r>
      <w:r>
        <w:t>Rather than stating what is required or not and using language like “required if used as a basis of eligibility,” it would be helpful to have an additional column that would show which “Definition” of Dislocated Worker does this apply to and need to be verified for(between 1 – 8, or all).</w:t>
      </w:r>
    </w:p>
    <w:p w14:paraId="525DFA36" w14:textId="77777777" w:rsidR="00B93FBB" w:rsidRDefault="00B93FBB">
      <w:pPr>
        <w:pStyle w:val="CommentText"/>
      </w:pPr>
    </w:p>
    <w:p w14:paraId="7A54C939" w14:textId="77777777" w:rsidR="00B93FBB" w:rsidRDefault="00B93FBB">
      <w:pPr>
        <w:pStyle w:val="CommentText"/>
      </w:pPr>
      <w:r>
        <w:t xml:space="preserve">This should be </w:t>
      </w:r>
      <w:proofErr w:type="gramStart"/>
      <w:r>
        <w:t>cross-walked</w:t>
      </w:r>
      <w:proofErr w:type="gramEnd"/>
      <w:r>
        <w:t xml:space="preserve"> to the eligibility policy as well.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54C9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54C939" w16cid:durableId="23CE79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7D65"/>
    <w:multiLevelType w:val="hybridMultilevel"/>
    <w:tmpl w:val="BE3C78B0"/>
    <w:lvl w:ilvl="0" w:tplc="98624F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A2602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2EB0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A4D7C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6D752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C0548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AF9E2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EB74C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C7C32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B6D4C"/>
    <w:multiLevelType w:val="hybridMultilevel"/>
    <w:tmpl w:val="967C7E74"/>
    <w:lvl w:ilvl="0" w:tplc="BFC0CE56">
      <w:start w:val="1"/>
      <w:numFmt w:val="bullet"/>
      <w:lvlText w:val="•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0E2E4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EC708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6337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E07A4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E7304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D0E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6293A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6E7EC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294616"/>
    <w:multiLevelType w:val="hybridMultilevel"/>
    <w:tmpl w:val="03CA9D60"/>
    <w:lvl w:ilvl="0" w:tplc="144041A8">
      <w:start w:val="1"/>
      <w:numFmt w:val="bullet"/>
      <w:lvlText w:val="•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0EE6A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867D0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E8F42C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40F68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1482C2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E24C2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8A9E0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0DB44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cca Johnson">
    <w15:presenceInfo w15:providerId="AD" w15:userId="S::bxjohnso@co.anoka.mn.us::88fb1ab2-94de-4e9e-aed3-9807b2fa9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73"/>
    <w:rsid w:val="000E383F"/>
    <w:rsid w:val="00103876"/>
    <w:rsid w:val="00143F53"/>
    <w:rsid w:val="0035543A"/>
    <w:rsid w:val="0039632B"/>
    <w:rsid w:val="004F7621"/>
    <w:rsid w:val="004F7C3C"/>
    <w:rsid w:val="0059371F"/>
    <w:rsid w:val="00602DB2"/>
    <w:rsid w:val="006172E7"/>
    <w:rsid w:val="006D0590"/>
    <w:rsid w:val="00705557"/>
    <w:rsid w:val="007147C6"/>
    <w:rsid w:val="008A0142"/>
    <w:rsid w:val="008B0828"/>
    <w:rsid w:val="00920EC6"/>
    <w:rsid w:val="00A07677"/>
    <w:rsid w:val="00A17A73"/>
    <w:rsid w:val="00B41049"/>
    <w:rsid w:val="00B75698"/>
    <w:rsid w:val="00B93FBB"/>
    <w:rsid w:val="00B96884"/>
    <w:rsid w:val="00CC06FF"/>
    <w:rsid w:val="00CE6B3D"/>
    <w:rsid w:val="00D573FC"/>
    <w:rsid w:val="00D6046B"/>
    <w:rsid w:val="00E32439"/>
    <w:rsid w:val="00E32DCC"/>
    <w:rsid w:val="00E55658"/>
    <w:rsid w:val="00E6174F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745F"/>
  <w15:docId w15:val="{EFFA85BE-5882-4EB8-91AA-F4E3301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77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B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B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/RegVer/wfVerification.aspx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s.gov/RegVer/wfVerifi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5532</Characters>
  <Application>Microsoft Office Word</Application>
  <DocSecurity>4</DocSecurity>
  <Lines>425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 Title IB Dislocated Worker Policy, Chapter 13.5 - Eligibility for Dislocated Worker Programs</vt:lpstr>
    </vt:vector>
  </TitlesOfParts>
  <Company>DEED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 Title IB Dislocated Worker Policy, Chapter 13.5 - Eligibility for Dislocated Worker Programs</dc:title>
  <dc:subject>WIA Title IB Policies</dc:subject>
  <dc:creator>leisenstadt</dc:creator>
  <cp:keywords>WIA Title IB Dislocated worker Policy Chapter 13.5 - Eligiblity for Dislocated Worker Programs, WIA Policy Chapter 13.5 - Eligibililty for DW Programs</cp:keywords>
  <cp:lastModifiedBy>Accettura, Becky</cp:lastModifiedBy>
  <cp:revision>2</cp:revision>
  <cp:lastPrinted>2019-04-08T15:16:00Z</cp:lastPrinted>
  <dcterms:created xsi:type="dcterms:W3CDTF">2021-02-16T21:24:00Z</dcterms:created>
  <dcterms:modified xsi:type="dcterms:W3CDTF">2021-02-16T21:24:00Z</dcterms:modified>
</cp:coreProperties>
</file>